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4C" w:rsidRPr="00A3010D" w:rsidRDefault="004E6E4C" w:rsidP="004E6E4C">
      <w:pPr>
        <w:rPr>
          <w:rFonts w:ascii="Times New Roman" w:hAnsi="Times New Roman"/>
          <w:sz w:val="28"/>
          <w:szCs w:val="28"/>
        </w:rPr>
      </w:pPr>
      <w:r w:rsidRPr="00A3010D">
        <w:rPr>
          <w:rFonts w:ascii="Times New Roman" w:hAnsi="Times New Roman" w:hint="eastAsia"/>
          <w:sz w:val="28"/>
          <w:szCs w:val="28"/>
        </w:rPr>
        <w:t>附件：</w:t>
      </w:r>
    </w:p>
    <w:p w:rsidR="004E6E4C" w:rsidRPr="00E11B9E" w:rsidRDefault="004E6E4C" w:rsidP="004E6E4C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 xml:space="preserve">     </w:t>
      </w:r>
      <w:r>
        <w:rPr>
          <w:rFonts w:ascii="Times New Roman" w:hAnsi="Times New Roman"/>
          <w:b/>
          <w:sz w:val="30"/>
          <w:szCs w:val="30"/>
        </w:rPr>
        <w:t>20</w:t>
      </w:r>
      <w:r>
        <w:rPr>
          <w:rFonts w:ascii="Times New Roman" w:hAnsi="Times New Roman" w:hint="eastAsia"/>
          <w:b/>
          <w:sz w:val="30"/>
          <w:szCs w:val="30"/>
        </w:rPr>
        <w:t>20</w:t>
      </w:r>
      <w:r>
        <w:rPr>
          <w:rFonts w:ascii="Times New Roman" w:hAnsi="Times New Roman" w:hint="eastAsia"/>
          <w:b/>
          <w:sz w:val="30"/>
          <w:szCs w:val="30"/>
        </w:rPr>
        <w:t>年第三</w:t>
      </w:r>
      <w:r w:rsidRPr="00E11B9E">
        <w:rPr>
          <w:rFonts w:ascii="Times New Roman" w:hAnsi="Times New Roman" w:hint="eastAsia"/>
          <w:b/>
          <w:sz w:val="30"/>
          <w:szCs w:val="30"/>
        </w:rPr>
        <w:t>季度上海市工程建设团体标准编制发布计划表</w:t>
      </w:r>
      <w:r>
        <w:rPr>
          <w:rFonts w:ascii="Times New Roman" w:hAnsi="Times New Roman" w:hint="eastAsia"/>
          <w:b/>
          <w:sz w:val="30"/>
          <w:szCs w:val="30"/>
        </w:rPr>
        <w:t>（一）</w:t>
      </w:r>
    </w:p>
    <w:tbl>
      <w:tblPr>
        <w:tblStyle w:val="a5"/>
        <w:tblW w:w="15735" w:type="dxa"/>
        <w:tblInd w:w="-743" w:type="dxa"/>
        <w:tblLayout w:type="fixed"/>
        <w:tblLook w:val="01E0"/>
      </w:tblPr>
      <w:tblGrid>
        <w:gridCol w:w="496"/>
        <w:gridCol w:w="497"/>
        <w:gridCol w:w="4254"/>
        <w:gridCol w:w="3118"/>
        <w:gridCol w:w="2126"/>
        <w:gridCol w:w="1419"/>
        <w:gridCol w:w="3825"/>
      </w:tblGrid>
      <w:tr w:rsidR="004E6E4C" w:rsidTr="00EC3AD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Default="004E6E4C" w:rsidP="00EC3AD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Default="004E6E4C" w:rsidP="00EC3AD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Default="004E6E4C" w:rsidP="00EC3AD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Default="004E6E4C" w:rsidP="00EC3AD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Default="004E6E4C" w:rsidP="00EC3AD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Default="004E6E4C" w:rsidP="00EC3AD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Default="004E6E4C" w:rsidP="00EC3AD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委托单位</w:t>
            </w:r>
          </w:p>
        </w:tc>
      </w:tr>
      <w:tr w:rsidR="004E6E4C" w:rsidTr="00EC3AD6">
        <w:trPr>
          <w:trHeight w:val="97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Default="004E6E4C" w:rsidP="00EC3AD6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4E6E4C" w:rsidRDefault="004E6E4C" w:rsidP="00EC3AD6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</w:t>
            </w:r>
          </w:p>
          <w:p w:rsidR="004E6E4C" w:rsidRDefault="004E6E4C" w:rsidP="00EC3AD6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</w:t>
            </w:r>
          </w:p>
          <w:p w:rsidR="004E6E4C" w:rsidRDefault="004E6E4C" w:rsidP="00EC3AD6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Default="004E6E4C" w:rsidP="00EC3AD6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4C" w:rsidRPr="00AC6398" w:rsidRDefault="004E6E4C" w:rsidP="00EC3A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Pr="00A50EF8">
              <w:rPr>
                <w:rFonts w:asciiTheme="minorEastAsia" w:eastAsiaTheme="minorEastAsia" w:hAnsiTheme="minorEastAsia" w:hint="eastAsia"/>
                <w:sz w:val="24"/>
                <w:szCs w:val="24"/>
              </w:rPr>
              <w:t>BE聚丙烯楼板隔声保温系统</w:t>
            </w:r>
            <w:r w:rsidRPr="006520E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应用技术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4C" w:rsidRDefault="004E6E4C" w:rsidP="00EC3AD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4C" w:rsidRDefault="004E6E4C" w:rsidP="00EC3AD6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上海凯标工程建设咨询有限公司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4C" w:rsidRDefault="004E6E4C" w:rsidP="00EC3AD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4C" w:rsidRDefault="004E6E4C" w:rsidP="00EC3AD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长兴贝斯德邦建材科技有限公司</w:t>
            </w:r>
          </w:p>
          <w:p w:rsidR="004E6E4C" w:rsidRDefault="004E6E4C" w:rsidP="00EC3AD6">
            <w:pPr>
              <w:ind w:firstLineChars="200" w:firstLine="480"/>
              <w:rPr>
                <w:sz w:val="24"/>
                <w:szCs w:val="24"/>
              </w:rPr>
            </w:pPr>
            <w:r w:rsidRPr="00C95F16">
              <w:rPr>
                <w:rFonts w:hint="eastAsia"/>
                <w:sz w:val="24"/>
                <w:szCs w:val="24"/>
              </w:rPr>
              <w:t>上海盈投建设发展有限公司</w:t>
            </w:r>
          </w:p>
        </w:tc>
      </w:tr>
      <w:tr w:rsidR="004E6E4C" w:rsidTr="00EC3AD6">
        <w:trPr>
          <w:trHeight w:val="9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Default="004E6E4C" w:rsidP="00EC3AD6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Default="004E6E4C" w:rsidP="00EC3AD6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4C" w:rsidRPr="00AC6398" w:rsidRDefault="004E6E4C" w:rsidP="00EC3A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Pr="00A50EF8">
              <w:rPr>
                <w:rFonts w:asciiTheme="minorEastAsia" w:eastAsiaTheme="minorEastAsia" w:hAnsiTheme="minorEastAsia" w:hint="eastAsia"/>
                <w:sz w:val="24"/>
                <w:szCs w:val="24"/>
              </w:rPr>
              <w:t>SOM建筑隔墙用轻质高强条板</w:t>
            </w:r>
            <w:r w:rsidRPr="006520EC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技术标准》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4C" w:rsidRDefault="004E6E4C" w:rsidP="00EC3AD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4C" w:rsidRDefault="004E6E4C" w:rsidP="00EC3AD6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上海凯标工程建设咨询有限公司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4C" w:rsidRDefault="004E6E4C" w:rsidP="00EC3AD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4C" w:rsidRDefault="004E6E4C" w:rsidP="00EC3AD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上海禺弘新型建材有限公司</w:t>
            </w:r>
          </w:p>
          <w:p w:rsidR="004E6E4C" w:rsidRPr="00296321" w:rsidRDefault="004E6E4C" w:rsidP="00EC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海门市泰利来新型建材有限公司</w:t>
            </w:r>
          </w:p>
        </w:tc>
      </w:tr>
      <w:tr w:rsidR="004E6E4C" w:rsidRPr="00296321" w:rsidTr="00EC3AD6">
        <w:trPr>
          <w:trHeight w:val="9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Default="004E6E4C" w:rsidP="00EC3AD6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4C" w:rsidRPr="00AC6398" w:rsidRDefault="004E6E4C" w:rsidP="00EC3AD6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4C9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4C" w:rsidRPr="00AC6398" w:rsidRDefault="004E6E4C" w:rsidP="00EC3A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《建筑用复合气凝胶隔热涂料应用技术标准》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4C" w:rsidRDefault="004E6E4C" w:rsidP="00EC3AD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4C" w:rsidRDefault="004E6E4C" w:rsidP="00EC3AD6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上海凯标工程建设咨询有限公司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4C" w:rsidRDefault="004E6E4C" w:rsidP="00EC3AD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4C" w:rsidRDefault="004E6E4C" w:rsidP="00EC3AD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hint="eastAsia"/>
                <w:sz w:val="24"/>
                <w:szCs w:val="24"/>
              </w:rPr>
              <w:t>信澳建筑涂装工程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  <w:p w:rsidR="004E6E4C" w:rsidRPr="00296321" w:rsidRDefault="004E6E4C" w:rsidP="00EC3AD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三棵树涂料股份</w:t>
            </w:r>
            <w:r>
              <w:rPr>
                <w:sz w:val="24"/>
                <w:szCs w:val="24"/>
              </w:rPr>
              <w:t>有限公司</w:t>
            </w:r>
          </w:p>
        </w:tc>
      </w:tr>
    </w:tbl>
    <w:p w:rsidR="004E6E4C" w:rsidRPr="00B04C92" w:rsidRDefault="004E6E4C" w:rsidP="004E6E4C">
      <w:pPr>
        <w:rPr>
          <w:rFonts w:ascii="Times New Roman" w:hAnsi="Times New Roman"/>
          <w:b/>
          <w:sz w:val="30"/>
          <w:szCs w:val="30"/>
        </w:rPr>
      </w:pPr>
    </w:p>
    <w:tbl>
      <w:tblPr>
        <w:tblStyle w:val="a5"/>
        <w:tblW w:w="5551" w:type="pct"/>
        <w:tblInd w:w="-743" w:type="dxa"/>
        <w:tblLook w:val="01E0"/>
      </w:tblPr>
      <w:tblGrid>
        <w:gridCol w:w="498"/>
        <w:gridCol w:w="498"/>
        <w:gridCol w:w="4250"/>
        <w:gridCol w:w="3120"/>
        <w:gridCol w:w="2124"/>
        <w:gridCol w:w="1419"/>
        <w:gridCol w:w="3827"/>
      </w:tblGrid>
      <w:tr w:rsidR="004E6E4C" w:rsidTr="00EC3AD6">
        <w:trPr>
          <w:trHeight w:val="73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Pr="00A50EF8" w:rsidRDefault="004E6E4C" w:rsidP="00EC3AD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50EF8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Pr="00A50EF8" w:rsidRDefault="004E6E4C" w:rsidP="00EC3AD6">
            <w:pPr>
              <w:spacing w:line="0" w:lineRule="atLeast"/>
              <w:ind w:leftChars="-51" w:left="-107"/>
              <w:jc w:val="center"/>
              <w:rPr>
                <w:sz w:val="28"/>
                <w:szCs w:val="28"/>
              </w:rPr>
            </w:pPr>
            <w:r w:rsidRPr="00A50EF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Default="004E6E4C" w:rsidP="00EC3AD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D59FB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Pr="005D59FB" w:rsidRDefault="004E6E4C" w:rsidP="00EC3AD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Pr="005D59FB" w:rsidRDefault="004E6E4C" w:rsidP="00EC3AD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Pr="005D59FB" w:rsidRDefault="004E6E4C" w:rsidP="00EC3AD6">
            <w:pPr>
              <w:tabs>
                <w:tab w:val="left" w:pos="535"/>
              </w:tabs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Pr="005D59FB" w:rsidRDefault="004E6E4C" w:rsidP="00EC3AD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委托单位</w:t>
            </w:r>
          </w:p>
        </w:tc>
      </w:tr>
      <w:tr w:rsidR="004E6E4C" w:rsidTr="00EC3AD6">
        <w:trPr>
          <w:trHeight w:val="103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E4C" w:rsidRDefault="004E6E4C" w:rsidP="00EC3AD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</w:t>
            </w:r>
          </w:p>
          <w:p w:rsidR="004E6E4C" w:rsidRDefault="004E6E4C" w:rsidP="00EC3AD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Default="004E6E4C" w:rsidP="00EC3AD6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Pr="00AC6398" w:rsidRDefault="004E6E4C" w:rsidP="00EC3AD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Pr="00A50EF8">
              <w:rPr>
                <w:rFonts w:asciiTheme="minorEastAsia" w:eastAsiaTheme="minorEastAsia" w:hAnsiTheme="minorEastAsia" w:hint="eastAsia"/>
                <w:sz w:val="24"/>
                <w:szCs w:val="24"/>
              </w:rPr>
              <w:t>DE烧结淤泥砖自保温墙体建筑构造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Default="004E6E4C" w:rsidP="00EC3AD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Default="004E6E4C" w:rsidP="00EC3AD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4C" w:rsidRDefault="004E6E4C" w:rsidP="00EC3AD6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4C" w:rsidRDefault="004E6E4C" w:rsidP="00EC3AD6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上海萌砖节能材料科技有限公司</w:t>
            </w:r>
          </w:p>
          <w:p w:rsidR="004E6E4C" w:rsidRPr="00522D4C" w:rsidRDefault="004E6E4C" w:rsidP="00EC3AD6">
            <w:pPr>
              <w:spacing w:line="10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上海典润贸易有限公司</w:t>
            </w:r>
          </w:p>
        </w:tc>
      </w:tr>
    </w:tbl>
    <w:p w:rsidR="00E96F20" w:rsidRPr="004E6E4C" w:rsidRDefault="00E96F20" w:rsidP="005D59FB"/>
    <w:sectPr w:rsidR="00E96F20" w:rsidRPr="004E6E4C" w:rsidSect="00F54340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F75" w:rsidRDefault="005A2F75" w:rsidP="00F22D5B">
      <w:r>
        <w:separator/>
      </w:r>
    </w:p>
  </w:endnote>
  <w:endnote w:type="continuationSeparator" w:id="0">
    <w:p w:rsidR="005A2F75" w:rsidRDefault="005A2F75" w:rsidP="00F2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F75" w:rsidRDefault="005A2F75" w:rsidP="00F22D5B">
      <w:r>
        <w:separator/>
      </w:r>
    </w:p>
  </w:footnote>
  <w:footnote w:type="continuationSeparator" w:id="0">
    <w:p w:rsidR="005A2F75" w:rsidRDefault="005A2F75" w:rsidP="00F22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047"/>
    <w:rsid w:val="000059EB"/>
    <w:rsid w:val="000123DF"/>
    <w:rsid w:val="00014E22"/>
    <w:rsid w:val="0002718B"/>
    <w:rsid w:val="000359EE"/>
    <w:rsid w:val="00047E2C"/>
    <w:rsid w:val="00053B71"/>
    <w:rsid w:val="000605ED"/>
    <w:rsid w:val="000663DB"/>
    <w:rsid w:val="0008032E"/>
    <w:rsid w:val="000A0742"/>
    <w:rsid w:val="000B2410"/>
    <w:rsid w:val="000F0C81"/>
    <w:rsid w:val="001160AF"/>
    <w:rsid w:val="001315D6"/>
    <w:rsid w:val="0014211A"/>
    <w:rsid w:val="00166062"/>
    <w:rsid w:val="0018442F"/>
    <w:rsid w:val="00192DA2"/>
    <w:rsid w:val="00196370"/>
    <w:rsid w:val="001A6846"/>
    <w:rsid w:val="001A781C"/>
    <w:rsid w:val="001B3E5A"/>
    <w:rsid w:val="001D2C4E"/>
    <w:rsid w:val="001E35FE"/>
    <w:rsid w:val="0023036C"/>
    <w:rsid w:val="00255ADA"/>
    <w:rsid w:val="002776A3"/>
    <w:rsid w:val="00282ADB"/>
    <w:rsid w:val="002B4A01"/>
    <w:rsid w:val="002D2795"/>
    <w:rsid w:val="003160CF"/>
    <w:rsid w:val="00370EEB"/>
    <w:rsid w:val="0038561A"/>
    <w:rsid w:val="00385F00"/>
    <w:rsid w:val="00394AF0"/>
    <w:rsid w:val="003B76B3"/>
    <w:rsid w:val="003F2A38"/>
    <w:rsid w:val="003F3882"/>
    <w:rsid w:val="004479B0"/>
    <w:rsid w:val="0045130D"/>
    <w:rsid w:val="00472570"/>
    <w:rsid w:val="0048169A"/>
    <w:rsid w:val="00487D68"/>
    <w:rsid w:val="004A79B8"/>
    <w:rsid w:val="004B3D89"/>
    <w:rsid w:val="004C689C"/>
    <w:rsid w:val="004C6D63"/>
    <w:rsid w:val="004E6E4C"/>
    <w:rsid w:val="005043E0"/>
    <w:rsid w:val="00522D4C"/>
    <w:rsid w:val="00527C99"/>
    <w:rsid w:val="00546FF2"/>
    <w:rsid w:val="00547047"/>
    <w:rsid w:val="00566F84"/>
    <w:rsid w:val="00583B34"/>
    <w:rsid w:val="005841DB"/>
    <w:rsid w:val="00594FDC"/>
    <w:rsid w:val="005A2F75"/>
    <w:rsid w:val="005D59FB"/>
    <w:rsid w:val="005E06B3"/>
    <w:rsid w:val="005E0A9F"/>
    <w:rsid w:val="00601D85"/>
    <w:rsid w:val="00616C55"/>
    <w:rsid w:val="00640686"/>
    <w:rsid w:val="006520EC"/>
    <w:rsid w:val="00653ED1"/>
    <w:rsid w:val="006615BF"/>
    <w:rsid w:val="00661790"/>
    <w:rsid w:val="006A6DB6"/>
    <w:rsid w:val="006F00AE"/>
    <w:rsid w:val="0072006E"/>
    <w:rsid w:val="00755BC8"/>
    <w:rsid w:val="00757088"/>
    <w:rsid w:val="00790AF9"/>
    <w:rsid w:val="007E3FF4"/>
    <w:rsid w:val="007F1282"/>
    <w:rsid w:val="007F3015"/>
    <w:rsid w:val="00812804"/>
    <w:rsid w:val="00820B5D"/>
    <w:rsid w:val="00840EE2"/>
    <w:rsid w:val="00841278"/>
    <w:rsid w:val="00871D27"/>
    <w:rsid w:val="00877E70"/>
    <w:rsid w:val="008A60FE"/>
    <w:rsid w:val="008F050F"/>
    <w:rsid w:val="00905AA8"/>
    <w:rsid w:val="00906258"/>
    <w:rsid w:val="00922881"/>
    <w:rsid w:val="00923B65"/>
    <w:rsid w:val="00960FA2"/>
    <w:rsid w:val="00975D03"/>
    <w:rsid w:val="00994C7C"/>
    <w:rsid w:val="009B5895"/>
    <w:rsid w:val="009C22EF"/>
    <w:rsid w:val="00A01373"/>
    <w:rsid w:val="00A54779"/>
    <w:rsid w:val="00AB1B0C"/>
    <w:rsid w:val="00AC2CC3"/>
    <w:rsid w:val="00AD178B"/>
    <w:rsid w:val="00AD4E97"/>
    <w:rsid w:val="00AD6381"/>
    <w:rsid w:val="00AE3D84"/>
    <w:rsid w:val="00B06413"/>
    <w:rsid w:val="00B13BF1"/>
    <w:rsid w:val="00B36EA6"/>
    <w:rsid w:val="00B5681D"/>
    <w:rsid w:val="00B618C4"/>
    <w:rsid w:val="00BE550E"/>
    <w:rsid w:val="00C02EB4"/>
    <w:rsid w:val="00C37420"/>
    <w:rsid w:val="00C53CFB"/>
    <w:rsid w:val="00C548EA"/>
    <w:rsid w:val="00C72779"/>
    <w:rsid w:val="00C845CD"/>
    <w:rsid w:val="00C95699"/>
    <w:rsid w:val="00CA5D55"/>
    <w:rsid w:val="00CB24B6"/>
    <w:rsid w:val="00D032A4"/>
    <w:rsid w:val="00D23159"/>
    <w:rsid w:val="00D2530A"/>
    <w:rsid w:val="00D277E4"/>
    <w:rsid w:val="00D3462E"/>
    <w:rsid w:val="00D36805"/>
    <w:rsid w:val="00D37E41"/>
    <w:rsid w:val="00D416B6"/>
    <w:rsid w:val="00D45535"/>
    <w:rsid w:val="00D77EB3"/>
    <w:rsid w:val="00D82E95"/>
    <w:rsid w:val="00D95B95"/>
    <w:rsid w:val="00DB7933"/>
    <w:rsid w:val="00E62372"/>
    <w:rsid w:val="00E71914"/>
    <w:rsid w:val="00E769A3"/>
    <w:rsid w:val="00E965E6"/>
    <w:rsid w:val="00E96F20"/>
    <w:rsid w:val="00EA76B1"/>
    <w:rsid w:val="00EC1649"/>
    <w:rsid w:val="00EC3D4E"/>
    <w:rsid w:val="00ED3B67"/>
    <w:rsid w:val="00F0688A"/>
    <w:rsid w:val="00F22D5B"/>
    <w:rsid w:val="00F25D16"/>
    <w:rsid w:val="00F53FBD"/>
    <w:rsid w:val="00F55D84"/>
    <w:rsid w:val="00F86F83"/>
    <w:rsid w:val="00F94A38"/>
    <w:rsid w:val="00F97CCB"/>
    <w:rsid w:val="00FA051C"/>
    <w:rsid w:val="00FD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D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D5B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E96F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D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D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14941-6341-4EE0-A456-E942135D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beizhenyu</cp:lastModifiedBy>
  <cp:revision>7</cp:revision>
  <cp:lastPrinted>2020-01-13T02:45:00Z</cp:lastPrinted>
  <dcterms:created xsi:type="dcterms:W3CDTF">2020-07-15T02:00:00Z</dcterms:created>
  <dcterms:modified xsi:type="dcterms:W3CDTF">2020-07-16T07:10:00Z</dcterms:modified>
</cp:coreProperties>
</file>