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58" w:rsidRPr="00A3010D" w:rsidRDefault="00906258" w:rsidP="00906258">
      <w:pPr>
        <w:rPr>
          <w:rFonts w:ascii="Times New Roman" w:hAnsi="Times New Roman"/>
          <w:sz w:val="28"/>
          <w:szCs w:val="28"/>
        </w:rPr>
      </w:pPr>
      <w:r w:rsidRPr="00A3010D">
        <w:rPr>
          <w:rFonts w:ascii="Times New Roman" w:hAnsi="Times New Roman" w:hint="eastAsia"/>
          <w:sz w:val="28"/>
          <w:szCs w:val="28"/>
        </w:rPr>
        <w:t>附件：</w:t>
      </w:r>
    </w:p>
    <w:p w:rsidR="00906258" w:rsidRPr="00E11B9E" w:rsidRDefault="000F0C81" w:rsidP="00906258">
      <w:pPr>
        <w:ind w:leftChars="-342" w:left="-543" w:hangingChars="58" w:hanging="175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 xml:space="preserve"> </w:t>
      </w:r>
      <w:r w:rsidR="00906258">
        <w:rPr>
          <w:rFonts w:ascii="Times New Roman" w:hAnsi="Times New Roman" w:hint="eastAsia"/>
          <w:b/>
          <w:sz w:val="30"/>
          <w:szCs w:val="30"/>
        </w:rPr>
        <w:t xml:space="preserve"> </w:t>
      </w:r>
      <w:r>
        <w:rPr>
          <w:rFonts w:ascii="Times New Roman" w:hAnsi="Times New Roman" w:hint="eastAsia"/>
          <w:b/>
          <w:sz w:val="30"/>
          <w:szCs w:val="30"/>
        </w:rPr>
        <w:t xml:space="preserve">   </w:t>
      </w:r>
      <w:r w:rsidR="00906258">
        <w:rPr>
          <w:rFonts w:ascii="Times New Roman" w:hAnsi="Times New Roman"/>
          <w:b/>
          <w:sz w:val="30"/>
          <w:szCs w:val="30"/>
        </w:rPr>
        <w:t>20</w:t>
      </w:r>
      <w:r w:rsidR="00906258">
        <w:rPr>
          <w:rFonts w:ascii="Times New Roman" w:hAnsi="Times New Roman" w:hint="eastAsia"/>
          <w:b/>
          <w:sz w:val="30"/>
          <w:szCs w:val="30"/>
        </w:rPr>
        <w:t>20</w:t>
      </w:r>
      <w:r w:rsidR="006520EC">
        <w:rPr>
          <w:rFonts w:ascii="Times New Roman" w:hAnsi="Times New Roman" w:hint="eastAsia"/>
          <w:b/>
          <w:sz w:val="30"/>
          <w:szCs w:val="30"/>
        </w:rPr>
        <w:t>年第二</w:t>
      </w:r>
      <w:r w:rsidR="00906258" w:rsidRPr="00E11B9E">
        <w:rPr>
          <w:rFonts w:ascii="Times New Roman" w:hAnsi="Times New Roman" w:hint="eastAsia"/>
          <w:b/>
          <w:sz w:val="30"/>
          <w:szCs w:val="30"/>
        </w:rPr>
        <w:t>季度上海市工程建设团体标准编制发布计划表</w:t>
      </w:r>
      <w:r w:rsidR="000605ED">
        <w:rPr>
          <w:rFonts w:ascii="Times New Roman" w:hAnsi="Times New Roman" w:hint="eastAsia"/>
          <w:b/>
          <w:sz w:val="30"/>
          <w:szCs w:val="30"/>
        </w:rPr>
        <w:t>（一）</w:t>
      </w:r>
    </w:p>
    <w:tbl>
      <w:tblPr>
        <w:tblStyle w:val="a5"/>
        <w:tblW w:w="15735" w:type="dxa"/>
        <w:tblInd w:w="-743" w:type="dxa"/>
        <w:tblLayout w:type="fixed"/>
        <w:tblLook w:val="01E0"/>
      </w:tblPr>
      <w:tblGrid>
        <w:gridCol w:w="496"/>
        <w:gridCol w:w="497"/>
        <w:gridCol w:w="4253"/>
        <w:gridCol w:w="3119"/>
        <w:gridCol w:w="2125"/>
        <w:gridCol w:w="1418"/>
        <w:gridCol w:w="3827"/>
      </w:tblGrid>
      <w:tr w:rsidR="00906258" w:rsidTr="000605E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258" w:rsidRDefault="00906258" w:rsidP="0053417E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258" w:rsidRDefault="00906258" w:rsidP="0053417E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258" w:rsidRDefault="00906258" w:rsidP="0053417E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258" w:rsidRDefault="00906258" w:rsidP="0053417E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主要内容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258" w:rsidRDefault="00906258" w:rsidP="0053417E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编制单位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258" w:rsidRDefault="00906258" w:rsidP="005D59F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D59FB">
              <w:rPr>
                <w:rFonts w:hint="eastAsia"/>
                <w:sz w:val="28"/>
                <w:szCs w:val="28"/>
              </w:rPr>
              <w:t>完成日期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258" w:rsidRDefault="00906258" w:rsidP="0053417E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D59FB">
              <w:rPr>
                <w:rFonts w:hint="eastAsia"/>
                <w:sz w:val="28"/>
                <w:szCs w:val="28"/>
              </w:rPr>
              <w:t>委托单位</w:t>
            </w:r>
          </w:p>
        </w:tc>
      </w:tr>
      <w:tr w:rsidR="000605ED" w:rsidTr="006520EC">
        <w:trPr>
          <w:trHeight w:val="976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C81" w:rsidRDefault="000605ED" w:rsidP="0053417E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标</w:t>
            </w:r>
          </w:p>
          <w:p w:rsidR="000605ED" w:rsidRDefault="000605ED" w:rsidP="006520EC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ED" w:rsidRDefault="000605ED" w:rsidP="0053417E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ED" w:rsidRPr="00AC6398" w:rsidRDefault="000605ED" w:rsidP="006520E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="006520EC" w:rsidRPr="006520EC">
              <w:rPr>
                <w:rFonts w:asciiTheme="minorEastAsia" w:eastAsiaTheme="minorEastAsia" w:hAnsiTheme="minorEastAsia" w:hint="eastAsia"/>
                <w:sz w:val="24"/>
                <w:szCs w:val="24"/>
              </w:rPr>
              <w:t>KX室内成型仿陶瓷石墨烯电热材料应用技术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标准》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ED" w:rsidRDefault="000605ED" w:rsidP="0053417E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ED" w:rsidRDefault="000605ED" w:rsidP="0053417E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上海凯标工程建设咨询有限公司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ED" w:rsidRDefault="000605ED" w:rsidP="0053417E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  <w:r w:rsidR="006520EC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ED" w:rsidRDefault="001B3E5A" w:rsidP="001B3E5A">
            <w:pPr>
              <w:ind w:firstLineChars="100" w:firstLine="24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仙居科信智陶</w:t>
            </w:r>
            <w:proofErr w:type="gramEnd"/>
            <w:r>
              <w:rPr>
                <w:sz w:val="24"/>
                <w:szCs w:val="24"/>
              </w:rPr>
              <w:t>新材料</w:t>
            </w:r>
            <w:r w:rsidR="000605ED">
              <w:rPr>
                <w:sz w:val="24"/>
                <w:szCs w:val="24"/>
              </w:rPr>
              <w:t>有限公司</w:t>
            </w:r>
          </w:p>
        </w:tc>
      </w:tr>
      <w:tr w:rsidR="000605ED" w:rsidTr="001B3E5A">
        <w:trPr>
          <w:trHeight w:val="97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5ED" w:rsidRDefault="000605ED" w:rsidP="0053417E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ED" w:rsidRDefault="000605ED" w:rsidP="0053417E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ED" w:rsidRPr="00AC6398" w:rsidRDefault="000605ED" w:rsidP="006520E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="006520EC" w:rsidRPr="006520EC">
              <w:rPr>
                <w:rFonts w:asciiTheme="minorEastAsia" w:eastAsiaTheme="minorEastAsia" w:hAnsiTheme="minorEastAsia" w:hint="eastAsia"/>
                <w:sz w:val="24"/>
                <w:szCs w:val="24"/>
              </w:rPr>
              <w:t>天舜T63/T43热处理带肋高强钢筋混凝土结构应用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技术标准》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ED" w:rsidRDefault="000605ED" w:rsidP="0053417E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ED" w:rsidRDefault="000605ED" w:rsidP="0053417E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上海凯标工程建设咨询有限公司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ED" w:rsidRDefault="000605ED" w:rsidP="0053417E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  <w:r w:rsidR="006520EC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ED" w:rsidRPr="001B3E5A" w:rsidRDefault="001B3E5A" w:rsidP="001B3E5A">
            <w:pPr>
              <w:ind w:firstLineChars="100" w:firstLine="210"/>
              <w:rPr>
                <w:sz w:val="21"/>
                <w:szCs w:val="21"/>
              </w:rPr>
            </w:pPr>
            <w:proofErr w:type="gramStart"/>
            <w:r w:rsidRPr="001B3E5A">
              <w:rPr>
                <w:rFonts w:hint="eastAsia"/>
                <w:sz w:val="21"/>
                <w:szCs w:val="21"/>
              </w:rPr>
              <w:t>江苏天舜金属材料</w:t>
            </w:r>
            <w:proofErr w:type="gramEnd"/>
            <w:r w:rsidRPr="001B3E5A">
              <w:rPr>
                <w:rFonts w:hint="eastAsia"/>
                <w:sz w:val="21"/>
                <w:szCs w:val="21"/>
              </w:rPr>
              <w:t>集团</w:t>
            </w:r>
            <w:r w:rsidR="000605ED" w:rsidRPr="001B3E5A">
              <w:rPr>
                <w:rFonts w:hint="eastAsia"/>
                <w:sz w:val="21"/>
                <w:szCs w:val="21"/>
              </w:rPr>
              <w:t>有限公司</w:t>
            </w:r>
          </w:p>
          <w:p w:rsidR="001B3E5A" w:rsidRPr="001B3E5A" w:rsidRDefault="001B3E5A" w:rsidP="001B3E5A">
            <w:pPr>
              <w:ind w:firstLineChars="200" w:firstLine="420"/>
              <w:rPr>
                <w:sz w:val="21"/>
                <w:szCs w:val="21"/>
              </w:rPr>
            </w:pPr>
            <w:r w:rsidRPr="001B3E5A">
              <w:rPr>
                <w:rFonts w:hint="eastAsia"/>
                <w:sz w:val="21"/>
                <w:szCs w:val="21"/>
              </w:rPr>
              <w:t>上海酉贤新材料科技有限公司</w:t>
            </w:r>
          </w:p>
          <w:p w:rsidR="001B3E5A" w:rsidRPr="001B3E5A" w:rsidRDefault="001B3E5A" w:rsidP="001B3E5A">
            <w:pPr>
              <w:jc w:val="center"/>
              <w:rPr>
                <w:sz w:val="24"/>
                <w:szCs w:val="24"/>
              </w:rPr>
            </w:pPr>
            <w:r w:rsidRPr="001B3E5A">
              <w:rPr>
                <w:rFonts w:hint="eastAsia"/>
                <w:sz w:val="21"/>
                <w:szCs w:val="21"/>
              </w:rPr>
              <w:t>弘云（北京）新材料研究院有限公司</w:t>
            </w:r>
          </w:p>
        </w:tc>
      </w:tr>
    </w:tbl>
    <w:p w:rsidR="00906258" w:rsidRPr="000D7446" w:rsidRDefault="00906258" w:rsidP="00906258">
      <w:pPr>
        <w:rPr>
          <w:rFonts w:ascii="Times New Roman" w:hAnsi="Times New Roman"/>
          <w:b/>
          <w:sz w:val="30"/>
          <w:szCs w:val="30"/>
        </w:rPr>
      </w:pPr>
    </w:p>
    <w:tbl>
      <w:tblPr>
        <w:tblStyle w:val="a5"/>
        <w:tblW w:w="5551" w:type="pct"/>
        <w:tblInd w:w="-743" w:type="dxa"/>
        <w:tblLook w:val="01E0"/>
      </w:tblPr>
      <w:tblGrid>
        <w:gridCol w:w="498"/>
        <w:gridCol w:w="498"/>
        <w:gridCol w:w="4250"/>
        <w:gridCol w:w="3120"/>
        <w:gridCol w:w="2124"/>
        <w:gridCol w:w="1419"/>
        <w:gridCol w:w="3827"/>
      </w:tblGrid>
      <w:tr w:rsidR="00906258" w:rsidTr="005D59FB">
        <w:trPr>
          <w:trHeight w:val="73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258" w:rsidRDefault="00906258" w:rsidP="0053417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258" w:rsidRDefault="00906258" w:rsidP="0053417E">
            <w:pPr>
              <w:spacing w:line="0" w:lineRule="atLeast"/>
              <w:ind w:leftChars="-51" w:left="-10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258" w:rsidRDefault="00906258" w:rsidP="0053417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D59FB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258" w:rsidRPr="005D59FB" w:rsidRDefault="00906258" w:rsidP="0053417E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D59FB">
              <w:rPr>
                <w:rFonts w:hint="eastAsia"/>
                <w:sz w:val="28"/>
                <w:szCs w:val="28"/>
              </w:rPr>
              <w:t>主要内容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258" w:rsidRPr="005D59FB" w:rsidRDefault="00906258" w:rsidP="0053417E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D59FB">
              <w:rPr>
                <w:rFonts w:hint="eastAsia"/>
                <w:sz w:val="28"/>
                <w:szCs w:val="28"/>
              </w:rPr>
              <w:t>编制单位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258" w:rsidRPr="005D59FB" w:rsidRDefault="00906258" w:rsidP="0053417E">
            <w:pPr>
              <w:tabs>
                <w:tab w:val="left" w:pos="535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5D59FB">
              <w:rPr>
                <w:rFonts w:hint="eastAsia"/>
                <w:sz w:val="28"/>
                <w:szCs w:val="28"/>
              </w:rPr>
              <w:t>完成日期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258" w:rsidRPr="005D59FB" w:rsidRDefault="00906258" w:rsidP="0053417E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D59FB">
              <w:rPr>
                <w:rFonts w:hint="eastAsia"/>
                <w:sz w:val="28"/>
                <w:szCs w:val="28"/>
              </w:rPr>
              <w:t>委托单位</w:t>
            </w:r>
          </w:p>
        </w:tc>
      </w:tr>
      <w:tr w:rsidR="00906258" w:rsidTr="006520EC">
        <w:trPr>
          <w:trHeight w:val="1037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0EC" w:rsidRDefault="00906258" w:rsidP="00566F84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</w:t>
            </w:r>
          </w:p>
          <w:p w:rsidR="00906258" w:rsidRDefault="00906258" w:rsidP="0053417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集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258" w:rsidRDefault="00906258" w:rsidP="0053417E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258" w:rsidRPr="00AC6398" w:rsidRDefault="00906258" w:rsidP="006520EC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="006520EC" w:rsidRPr="006520EC">
              <w:rPr>
                <w:rFonts w:asciiTheme="minorEastAsia" w:eastAsiaTheme="minorEastAsia" w:hAnsiTheme="minorEastAsia" w:hint="eastAsia"/>
                <w:sz w:val="24"/>
                <w:szCs w:val="24"/>
              </w:rPr>
              <w:t>先张法预应力混凝土空心方桩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258" w:rsidRDefault="00906258" w:rsidP="0053417E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258" w:rsidRDefault="00906258" w:rsidP="0053417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上海申标建筑设计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258" w:rsidRDefault="00906258" w:rsidP="0053417E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  <w:r w:rsidR="006520EC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58" w:rsidRDefault="001B3E5A" w:rsidP="00522D4C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汤始建华建材</w:t>
            </w:r>
            <w:r w:rsidR="00522D4C">
              <w:rPr>
                <w:sz w:val="24"/>
                <w:szCs w:val="24"/>
              </w:rPr>
              <w:t>（上海）</w:t>
            </w:r>
            <w:r w:rsidR="00906258">
              <w:rPr>
                <w:sz w:val="24"/>
                <w:szCs w:val="24"/>
              </w:rPr>
              <w:t>有限</w:t>
            </w:r>
            <w:r w:rsidR="00906258">
              <w:rPr>
                <w:rFonts w:hint="eastAsia"/>
                <w:sz w:val="24"/>
                <w:szCs w:val="24"/>
              </w:rPr>
              <w:t>公司</w:t>
            </w:r>
          </w:p>
          <w:p w:rsidR="00522D4C" w:rsidRDefault="00522D4C" w:rsidP="00522D4C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建华建材（上海）有限公司</w:t>
            </w:r>
          </w:p>
          <w:p w:rsidR="00522D4C" w:rsidRPr="00522D4C" w:rsidRDefault="00522D4C" w:rsidP="00522D4C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建华建材（嘉兴）有限公司</w:t>
            </w:r>
          </w:p>
        </w:tc>
      </w:tr>
    </w:tbl>
    <w:p w:rsidR="00E96F20" w:rsidRPr="00906258" w:rsidRDefault="00E96F20" w:rsidP="005D59FB"/>
    <w:sectPr w:rsidR="00E96F20" w:rsidRPr="00906258" w:rsidSect="00F54340"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CCB" w:rsidRDefault="00F97CCB" w:rsidP="00F22D5B">
      <w:r>
        <w:separator/>
      </w:r>
    </w:p>
  </w:endnote>
  <w:endnote w:type="continuationSeparator" w:id="0">
    <w:p w:rsidR="00F97CCB" w:rsidRDefault="00F97CCB" w:rsidP="00F22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CCB" w:rsidRDefault="00F97CCB" w:rsidP="00F22D5B">
      <w:r>
        <w:separator/>
      </w:r>
    </w:p>
  </w:footnote>
  <w:footnote w:type="continuationSeparator" w:id="0">
    <w:p w:rsidR="00F97CCB" w:rsidRDefault="00F97CCB" w:rsidP="00F22D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047"/>
    <w:rsid w:val="000123DF"/>
    <w:rsid w:val="00014E22"/>
    <w:rsid w:val="000359EE"/>
    <w:rsid w:val="00047E2C"/>
    <w:rsid w:val="000605ED"/>
    <w:rsid w:val="000663DB"/>
    <w:rsid w:val="0008032E"/>
    <w:rsid w:val="000A0742"/>
    <w:rsid w:val="000B2410"/>
    <w:rsid w:val="000F0C81"/>
    <w:rsid w:val="001160AF"/>
    <w:rsid w:val="0014211A"/>
    <w:rsid w:val="00166062"/>
    <w:rsid w:val="0018442F"/>
    <w:rsid w:val="00192DA2"/>
    <w:rsid w:val="00196370"/>
    <w:rsid w:val="001A6846"/>
    <w:rsid w:val="001A781C"/>
    <w:rsid w:val="001B3E5A"/>
    <w:rsid w:val="001D2C4E"/>
    <w:rsid w:val="001E35FE"/>
    <w:rsid w:val="0023036C"/>
    <w:rsid w:val="00255ADA"/>
    <w:rsid w:val="002776A3"/>
    <w:rsid w:val="00282ADB"/>
    <w:rsid w:val="002B4A01"/>
    <w:rsid w:val="002D2795"/>
    <w:rsid w:val="003160CF"/>
    <w:rsid w:val="00370EEB"/>
    <w:rsid w:val="0038561A"/>
    <w:rsid w:val="00385F00"/>
    <w:rsid w:val="00394AF0"/>
    <w:rsid w:val="003B76B3"/>
    <w:rsid w:val="003F2A38"/>
    <w:rsid w:val="003F3882"/>
    <w:rsid w:val="004479B0"/>
    <w:rsid w:val="0045130D"/>
    <w:rsid w:val="00472570"/>
    <w:rsid w:val="0048169A"/>
    <w:rsid w:val="00487D68"/>
    <w:rsid w:val="004A79B8"/>
    <w:rsid w:val="004B3D89"/>
    <w:rsid w:val="004C689C"/>
    <w:rsid w:val="004C6D63"/>
    <w:rsid w:val="005043E0"/>
    <w:rsid w:val="00522D4C"/>
    <w:rsid w:val="00546FF2"/>
    <w:rsid w:val="00547047"/>
    <w:rsid w:val="00566F84"/>
    <w:rsid w:val="00583B34"/>
    <w:rsid w:val="00594FDC"/>
    <w:rsid w:val="005D59FB"/>
    <w:rsid w:val="005E06B3"/>
    <w:rsid w:val="005E0A9F"/>
    <w:rsid w:val="00601D85"/>
    <w:rsid w:val="00640686"/>
    <w:rsid w:val="006520EC"/>
    <w:rsid w:val="00653ED1"/>
    <w:rsid w:val="006615BF"/>
    <w:rsid w:val="00661790"/>
    <w:rsid w:val="006A6DB6"/>
    <w:rsid w:val="006F00AE"/>
    <w:rsid w:val="0072006E"/>
    <w:rsid w:val="00755BC8"/>
    <w:rsid w:val="00757088"/>
    <w:rsid w:val="00790AF9"/>
    <w:rsid w:val="007E3FF4"/>
    <w:rsid w:val="007F1282"/>
    <w:rsid w:val="007F3015"/>
    <w:rsid w:val="00812804"/>
    <w:rsid w:val="00820B5D"/>
    <w:rsid w:val="00841278"/>
    <w:rsid w:val="00877E70"/>
    <w:rsid w:val="008A60FE"/>
    <w:rsid w:val="008F050F"/>
    <w:rsid w:val="00905AA8"/>
    <w:rsid w:val="00906258"/>
    <w:rsid w:val="00922881"/>
    <w:rsid w:val="00923B65"/>
    <w:rsid w:val="00960FA2"/>
    <w:rsid w:val="00975D03"/>
    <w:rsid w:val="00994C7C"/>
    <w:rsid w:val="009B5895"/>
    <w:rsid w:val="00A01373"/>
    <w:rsid w:val="00A54779"/>
    <w:rsid w:val="00AB1B0C"/>
    <w:rsid w:val="00AC2CC3"/>
    <w:rsid w:val="00AD178B"/>
    <w:rsid w:val="00AD4E97"/>
    <w:rsid w:val="00AD6381"/>
    <w:rsid w:val="00AE3D84"/>
    <w:rsid w:val="00B06413"/>
    <w:rsid w:val="00B13BF1"/>
    <w:rsid w:val="00B5681D"/>
    <w:rsid w:val="00B618C4"/>
    <w:rsid w:val="00C02EB4"/>
    <w:rsid w:val="00C37420"/>
    <w:rsid w:val="00C53CFB"/>
    <w:rsid w:val="00C548EA"/>
    <w:rsid w:val="00C72779"/>
    <w:rsid w:val="00C845CD"/>
    <w:rsid w:val="00C95699"/>
    <w:rsid w:val="00CB24B6"/>
    <w:rsid w:val="00D032A4"/>
    <w:rsid w:val="00D23159"/>
    <w:rsid w:val="00D2530A"/>
    <w:rsid w:val="00D277E4"/>
    <w:rsid w:val="00D3462E"/>
    <w:rsid w:val="00D36805"/>
    <w:rsid w:val="00D416B6"/>
    <w:rsid w:val="00D77EB3"/>
    <w:rsid w:val="00D82E95"/>
    <w:rsid w:val="00D95B95"/>
    <w:rsid w:val="00DB7933"/>
    <w:rsid w:val="00E62372"/>
    <w:rsid w:val="00E71914"/>
    <w:rsid w:val="00E769A3"/>
    <w:rsid w:val="00E965E6"/>
    <w:rsid w:val="00E96F20"/>
    <w:rsid w:val="00EA76B1"/>
    <w:rsid w:val="00EC1649"/>
    <w:rsid w:val="00ED3B67"/>
    <w:rsid w:val="00F0688A"/>
    <w:rsid w:val="00F22D5B"/>
    <w:rsid w:val="00F25D16"/>
    <w:rsid w:val="00F53FBD"/>
    <w:rsid w:val="00F55D84"/>
    <w:rsid w:val="00F86F83"/>
    <w:rsid w:val="00F94A38"/>
    <w:rsid w:val="00F97CCB"/>
    <w:rsid w:val="00FA051C"/>
    <w:rsid w:val="00FD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D5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2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2D5B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rsid w:val="00E96F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D5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2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2D5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E905E-A287-4401-9A66-6CE932B9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beizhenyu</cp:lastModifiedBy>
  <cp:revision>3</cp:revision>
  <cp:lastPrinted>2020-01-13T02:45:00Z</cp:lastPrinted>
  <dcterms:created xsi:type="dcterms:W3CDTF">2020-04-16T07:10:00Z</dcterms:created>
  <dcterms:modified xsi:type="dcterms:W3CDTF">2020-04-16T07:11:00Z</dcterms:modified>
</cp:coreProperties>
</file>