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AC6398" w:rsidRPr="006949FC" w:rsidRDefault="00F847D6" w:rsidP="007F5B4C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6949FC"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6949FC" w:rsidRPr="00E11B9E">
        <w:rPr>
          <w:rFonts w:ascii="Times New Roman" w:hAnsi="Times New Roman"/>
          <w:b/>
          <w:sz w:val="30"/>
          <w:szCs w:val="30"/>
        </w:rPr>
        <w:t>201</w:t>
      </w:r>
      <w:r w:rsidR="006949FC">
        <w:rPr>
          <w:rFonts w:ascii="Times New Roman" w:hAnsi="Times New Roman" w:hint="eastAsia"/>
          <w:b/>
          <w:sz w:val="30"/>
          <w:szCs w:val="30"/>
        </w:rPr>
        <w:t>9</w:t>
      </w:r>
      <w:r w:rsidR="006949FC">
        <w:rPr>
          <w:rFonts w:ascii="Times New Roman" w:hAnsi="Times New Roman" w:hint="eastAsia"/>
          <w:b/>
          <w:sz w:val="30"/>
          <w:szCs w:val="30"/>
        </w:rPr>
        <w:t>年第二</w:t>
      </w:r>
      <w:r w:rsidR="006949FC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3"/>
        <w:tblW w:w="5551" w:type="pct"/>
        <w:tblInd w:w="-743" w:type="dxa"/>
        <w:tblLook w:val="01E0"/>
      </w:tblPr>
      <w:tblGrid>
        <w:gridCol w:w="498"/>
        <w:gridCol w:w="498"/>
        <w:gridCol w:w="4536"/>
        <w:gridCol w:w="3119"/>
        <w:gridCol w:w="1983"/>
        <w:gridCol w:w="1275"/>
        <w:gridCol w:w="3827"/>
      </w:tblGrid>
      <w:tr w:rsidR="00AC6398" w:rsidTr="007F5B4C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712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844D5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5D3BFA" w:rsidP="005D3BF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3D747D" w:rsidTr="007F5B4C">
        <w:trPr>
          <w:trHeight w:val="86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</w:p>
          <w:p w:rsidR="003D747D" w:rsidRDefault="003D747D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Pr="00AC6398" w:rsidRDefault="003D747D" w:rsidP="006949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先张法预应力混凝土管桩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EC3D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AC6398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514030" w:rsidP="006949F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上海中</w:t>
            </w:r>
            <w:proofErr w:type="gramStart"/>
            <w:r>
              <w:rPr>
                <w:sz w:val="24"/>
                <w:szCs w:val="24"/>
              </w:rPr>
              <w:t>淳</w:t>
            </w:r>
            <w:proofErr w:type="gramEnd"/>
            <w:r>
              <w:rPr>
                <w:sz w:val="24"/>
                <w:szCs w:val="24"/>
              </w:rPr>
              <w:t>高</w:t>
            </w:r>
            <w:proofErr w:type="gramStart"/>
            <w:r>
              <w:rPr>
                <w:sz w:val="24"/>
                <w:szCs w:val="24"/>
              </w:rPr>
              <w:t>科桩业有限公司</w:t>
            </w:r>
            <w:proofErr w:type="gramEnd"/>
          </w:p>
        </w:tc>
      </w:tr>
      <w:tr w:rsidR="003D747D" w:rsidTr="007F5B4C">
        <w:trPr>
          <w:trHeight w:hRule="exact" w:val="77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Pr="00B71233" w:rsidRDefault="003D747D" w:rsidP="006949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混凝土竹节桩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0211F5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7D" w:rsidRDefault="003D747D" w:rsidP="000211F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3D747D" w:rsidRDefault="003D747D" w:rsidP="000211F5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0211F5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514030" w:rsidP="0051403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上海中</w:t>
            </w:r>
            <w:proofErr w:type="gramStart"/>
            <w:r>
              <w:rPr>
                <w:sz w:val="24"/>
                <w:szCs w:val="24"/>
              </w:rPr>
              <w:t>淳</w:t>
            </w:r>
            <w:proofErr w:type="gramEnd"/>
            <w:r>
              <w:rPr>
                <w:sz w:val="24"/>
                <w:szCs w:val="24"/>
              </w:rPr>
              <w:t>高</w:t>
            </w:r>
            <w:proofErr w:type="gramStart"/>
            <w:r>
              <w:rPr>
                <w:sz w:val="24"/>
                <w:szCs w:val="24"/>
              </w:rPr>
              <w:t>科桩业有限公司</w:t>
            </w:r>
            <w:proofErr w:type="gramEnd"/>
          </w:p>
        </w:tc>
      </w:tr>
      <w:tr w:rsidR="003D747D" w:rsidTr="007F5B4C">
        <w:trPr>
          <w:trHeight w:hRule="exact" w:val="76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0343A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Pr="005D40DD" w:rsidRDefault="003D747D" w:rsidP="006949FC">
            <w:pPr>
              <w:rPr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CM无机改性石墨聚苯板外墙保温系统建筑构造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7D" w:rsidRDefault="003D747D" w:rsidP="000343A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3D747D" w:rsidRDefault="003D747D" w:rsidP="000343A1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3D747D" w:rsidP="000343A1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7D" w:rsidRDefault="00514030" w:rsidP="007F5B4C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江苏</w:t>
            </w:r>
            <w:r>
              <w:rPr>
                <w:rFonts w:hint="eastAsia"/>
                <w:sz w:val="24"/>
                <w:szCs w:val="24"/>
              </w:rPr>
              <w:t>晨鸣新材料科技有限公司</w:t>
            </w:r>
          </w:p>
          <w:p w:rsidR="007F5B4C" w:rsidRPr="007F5B4C" w:rsidRDefault="007F5B4C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上海可智保温材料有限公司</w:t>
            </w:r>
          </w:p>
          <w:p w:rsidR="003D747D" w:rsidRDefault="003D747D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3D747D" w:rsidTr="007F5B4C">
        <w:tblPrEx>
          <w:tblLook w:val="04A0"/>
        </w:tblPrEx>
        <w:trPr>
          <w:trHeight w:val="8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47D" w:rsidRDefault="003D747D" w:rsidP="00B9515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1" w:type="pct"/>
            <w:vAlign w:val="center"/>
            <w:hideMark/>
          </w:tcPr>
          <w:p w:rsidR="003D747D" w:rsidRPr="00AC6398" w:rsidRDefault="003D747D" w:rsidP="006949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CPS系列反应粘型高分子膜基湿铺防水卷材建筑防水构造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0" w:type="pct"/>
            <w:hideMark/>
          </w:tcPr>
          <w:p w:rsidR="003D747D" w:rsidRDefault="003D747D" w:rsidP="00B9515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vAlign w:val="center"/>
            <w:hideMark/>
          </w:tcPr>
          <w:p w:rsidR="003D747D" w:rsidRDefault="003D747D" w:rsidP="003D747D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vAlign w:val="center"/>
          </w:tcPr>
          <w:p w:rsidR="003D747D" w:rsidRDefault="00514030" w:rsidP="007F5B4C">
            <w:pPr>
              <w:spacing w:line="10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西牛皮防水科技有限公司</w:t>
            </w:r>
          </w:p>
          <w:p w:rsidR="007F5B4C" w:rsidRDefault="006A53DB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r w:rsidR="007F5B4C">
              <w:rPr>
                <w:rFonts w:hint="eastAsia"/>
                <w:sz w:val="24"/>
                <w:szCs w:val="24"/>
              </w:rPr>
              <w:t>金雨伞防水装饰有限公司</w:t>
            </w:r>
          </w:p>
        </w:tc>
      </w:tr>
      <w:tr w:rsidR="003D747D" w:rsidTr="007F5B4C">
        <w:tblPrEx>
          <w:tblLook w:val="04A0"/>
        </w:tblPrEx>
        <w:trPr>
          <w:trHeight w:hRule="exact" w:val="69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747D" w:rsidRDefault="003D747D" w:rsidP="00B9515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Align w:val="center"/>
          </w:tcPr>
          <w:p w:rsidR="003D747D" w:rsidRPr="00B71233" w:rsidRDefault="003D747D" w:rsidP="003D7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烟道应用图集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</w:tcPr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  <w:p w:rsidR="003D747D" w:rsidRDefault="003D747D" w:rsidP="00B9515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3D747D" w:rsidRDefault="003D747D" w:rsidP="00B9515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3D747D" w:rsidRDefault="003D747D" w:rsidP="00B9515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3D747D" w:rsidRDefault="003D747D" w:rsidP="003D747D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vAlign w:val="center"/>
          </w:tcPr>
          <w:p w:rsidR="003D747D" w:rsidRDefault="007F5B4C" w:rsidP="007F5B4C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上海住宅烟道</w:t>
            </w:r>
            <w:r>
              <w:rPr>
                <w:rFonts w:hint="eastAsia"/>
                <w:sz w:val="24"/>
                <w:szCs w:val="24"/>
              </w:rPr>
              <w:t>企业诚信服务中心等</w:t>
            </w:r>
          </w:p>
        </w:tc>
      </w:tr>
      <w:tr w:rsidR="003D747D" w:rsidTr="006A53DB">
        <w:tblPrEx>
          <w:tblLook w:val="04A0"/>
        </w:tblPrEx>
        <w:trPr>
          <w:trHeight w:hRule="exact" w:val="841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747D" w:rsidRDefault="003D747D" w:rsidP="00B9515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Align w:val="center"/>
          </w:tcPr>
          <w:p w:rsidR="003D747D" w:rsidRPr="005D40DD" w:rsidRDefault="003D747D" w:rsidP="003D747D">
            <w:pPr>
              <w:jc w:val="center"/>
              <w:rPr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先张法预应力混凝土插销式连接方桩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vAlign w:val="center"/>
          </w:tcPr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3D747D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3D747D" w:rsidRDefault="003D747D" w:rsidP="00B9515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3D747D" w:rsidRDefault="003D747D" w:rsidP="00B95154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3D747D" w:rsidRDefault="003D747D" w:rsidP="003D747D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16" w:type="pct"/>
            <w:vAlign w:val="center"/>
          </w:tcPr>
          <w:p w:rsidR="003D747D" w:rsidRDefault="00514030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汤始建华建材（上海）有限公司</w:t>
            </w:r>
          </w:p>
          <w:p w:rsidR="003D747D" w:rsidRDefault="006A53DB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建华建材（嘉兴）有限公司</w:t>
            </w:r>
          </w:p>
          <w:p w:rsidR="003D747D" w:rsidRDefault="003D747D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3D747D" w:rsidRDefault="003D747D" w:rsidP="006A53DB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F65BD" w:rsidRPr="006949FC" w:rsidRDefault="006F65BD" w:rsidP="006F65BD"/>
    <w:sectPr w:rsidR="006F65BD" w:rsidRPr="006949FC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52" w:rsidRDefault="00842052" w:rsidP="00344E5E">
      <w:r>
        <w:separator/>
      </w:r>
    </w:p>
  </w:endnote>
  <w:endnote w:type="continuationSeparator" w:id="0">
    <w:p w:rsidR="00842052" w:rsidRDefault="00842052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52" w:rsidRDefault="00842052" w:rsidP="00344E5E">
      <w:r>
        <w:separator/>
      </w:r>
    </w:p>
  </w:footnote>
  <w:footnote w:type="continuationSeparator" w:id="0">
    <w:p w:rsidR="00842052" w:rsidRDefault="00842052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534C0"/>
    <w:rsid w:val="0005637E"/>
    <w:rsid w:val="00076F67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1F4FC9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344E5E"/>
    <w:rsid w:val="0038158A"/>
    <w:rsid w:val="00390167"/>
    <w:rsid w:val="00391102"/>
    <w:rsid w:val="00394975"/>
    <w:rsid w:val="003A4CD9"/>
    <w:rsid w:val="003B1F8A"/>
    <w:rsid w:val="003B3D1B"/>
    <w:rsid w:val="003B60D6"/>
    <w:rsid w:val="003C03F1"/>
    <w:rsid w:val="003C3960"/>
    <w:rsid w:val="003C5223"/>
    <w:rsid w:val="003D345E"/>
    <w:rsid w:val="003D747D"/>
    <w:rsid w:val="003E09E8"/>
    <w:rsid w:val="003F3641"/>
    <w:rsid w:val="0043166C"/>
    <w:rsid w:val="00484EC9"/>
    <w:rsid w:val="00491EF3"/>
    <w:rsid w:val="004A3C8A"/>
    <w:rsid w:val="004B7C53"/>
    <w:rsid w:val="004C00BA"/>
    <w:rsid w:val="004C18A5"/>
    <w:rsid w:val="004D40AF"/>
    <w:rsid w:val="004E0DCC"/>
    <w:rsid w:val="004E5602"/>
    <w:rsid w:val="004E5F61"/>
    <w:rsid w:val="00512334"/>
    <w:rsid w:val="00514030"/>
    <w:rsid w:val="005142B4"/>
    <w:rsid w:val="00532E2B"/>
    <w:rsid w:val="00540B95"/>
    <w:rsid w:val="00552EC8"/>
    <w:rsid w:val="0057703F"/>
    <w:rsid w:val="005A0B03"/>
    <w:rsid w:val="005B23B9"/>
    <w:rsid w:val="005B499D"/>
    <w:rsid w:val="005B5B9E"/>
    <w:rsid w:val="005D04F5"/>
    <w:rsid w:val="005D3BFA"/>
    <w:rsid w:val="005D40DD"/>
    <w:rsid w:val="005D66EE"/>
    <w:rsid w:val="005D74FD"/>
    <w:rsid w:val="00626C03"/>
    <w:rsid w:val="00637C84"/>
    <w:rsid w:val="00665EB4"/>
    <w:rsid w:val="00671532"/>
    <w:rsid w:val="00676817"/>
    <w:rsid w:val="00682004"/>
    <w:rsid w:val="006949FC"/>
    <w:rsid w:val="006A1053"/>
    <w:rsid w:val="006A111C"/>
    <w:rsid w:val="006A3DE2"/>
    <w:rsid w:val="006A53DB"/>
    <w:rsid w:val="006A7549"/>
    <w:rsid w:val="006B6B7A"/>
    <w:rsid w:val="006D36E8"/>
    <w:rsid w:val="006F65BD"/>
    <w:rsid w:val="0071375A"/>
    <w:rsid w:val="00731C05"/>
    <w:rsid w:val="00733260"/>
    <w:rsid w:val="00760B6E"/>
    <w:rsid w:val="00776859"/>
    <w:rsid w:val="0078018D"/>
    <w:rsid w:val="007A7931"/>
    <w:rsid w:val="007B15AD"/>
    <w:rsid w:val="007B7398"/>
    <w:rsid w:val="007C44F3"/>
    <w:rsid w:val="007D5CA9"/>
    <w:rsid w:val="007F1EE2"/>
    <w:rsid w:val="007F5B4C"/>
    <w:rsid w:val="007F74E4"/>
    <w:rsid w:val="00827495"/>
    <w:rsid w:val="00836C84"/>
    <w:rsid w:val="00842052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A075E6"/>
    <w:rsid w:val="00A3010D"/>
    <w:rsid w:val="00A410AD"/>
    <w:rsid w:val="00A46256"/>
    <w:rsid w:val="00A53950"/>
    <w:rsid w:val="00A5490F"/>
    <w:rsid w:val="00A57252"/>
    <w:rsid w:val="00A7456B"/>
    <w:rsid w:val="00A8346F"/>
    <w:rsid w:val="00A95145"/>
    <w:rsid w:val="00AA7960"/>
    <w:rsid w:val="00AB3BC0"/>
    <w:rsid w:val="00AC6398"/>
    <w:rsid w:val="00AE2D50"/>
    <w:rsid w:val="00AE5C08"/>
    <w:rsid w:val="00B21EC8"/>
    <w:rsid w:val="00B50922"/>
    <w:rsid w:val="00B71233"/>
    <w:rsid w:val="00B844D5"/>
    <w:rsid w:val="00C1502B"/>
    <w:rsid w:val="00C33C9C"/>
    <w:rsid w:val="00C50191"/>
    <w:rsid w:val="00C67706"/>
    <w:rsid w:val="00C70AC9"/>
    <w:rsid w:val="00C85445"/>
    <w:rsid w:val="00C95E12"/>
    <w:rsid w:val="00C9657A"/>
    <w:rsid w:val="00CC5945"/>
    <w:rsid w:val="00CC7C33"/>
    <w:rsid w:val="00CE3E15"/>
    <w:rsid w:val="00CE597A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511"/>
    <w:rsid w:val="00E42658"/>
    <w:rsid w:val="00E50BEC"/>
    <w:rsid w:val="00E83169"/>
    <w:rsid w:val="00E9650A"/>
    <w:rsid w:val="00EA2BFB"/>
    <w:rsid w:val="00EA2DEF"/>
    <w:rsid w:val="00EB7DD0"/>
    <w:rsid w:val="00ED5F08"/>
    <w:rsid w:val="00ED6A2F"/>
    <w:rsid w:val="00EF2FA6"/>
    <w:rsid w:val="00EF2FDE"/>
    <w:rsid w:val="00F035EC"/>
    <w:rsid w:val="00F14C5E"/>
    <w:rsid w:val="00F25CBA"/>
    <w:rsid w:val="00F27FA0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895C4C-CD4C-45DA-B275-1BC80AB0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4</cp:revision>
  <cp:lastPrinted>2019-04-15T06:34:00Z</cp:lastPrinted>
  <dcterms:created xsi:type="dcterms:W3CDTF">2019-04-15T06:05:00Z</dcterms:created>
  <dcterms:modified xsi:type="dcterms:W3CDTF">2019-04-15T06:37:00Z</dcterms:modified>
</cp:coreProperties>
</file>